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D3639" w14:textId="7199E214" w:rsidR="004B6E40" w:rsidRDefault="004B6E40" w:rsidP="0030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38BF">
        <w:rPr>
          <w:rFonts w:ascii="Times New Roman" w:hAnsi="Times New Roman" w:cs="Times New Roman"/>
          <w:b/>
          <w:sz w:val="24"/>
          <w:szCs w:val="24"/>
          <w:lang w:val="ru-RU"/>
        </w:rPr>
        <w:t>Лекция 3</w:t>
      </w:r>
    </w:p>
    <w:p w14:paraId="24C5196C" w14:textId="77777777" w:rsidR="009738BF" w:rsidRPr="009738BF" w:rsidRDefault="009738BF" w:rsidP="0030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44788D" w14:textId="1E8FA9E5" w:rsidR="004B6E40" w:rsidRDefault="004B6E40" w:rsidP="0030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Введение в медицинскую паразитологию. Медицинская протозоология. Возбудители кишечных и урогенитальных паразитарных инфекций (амебиаз, </w:t>
      </w:r>
      <w:proofErr w:type="spellStart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балантидиаз</w:t>
      </w:r>
      <w:proofErr w:type="spellEnd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гиардиоз</w:t>
      </w:r>
      <w:proofErr w:type="spellEnd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циклоспороз</w:t>
      </w:r>
      <w:proofErr w:type="spellEnd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саркоцистоз</w:t>
      </w:r>
      <w:proofErr w:type="spellEnd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изоспороз</w:t>
      </w:r>
      <w:proofErr w:type="spellEnd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криптоспоридиоз</w:t>
      </w:r>
      <w:proofErr w:type="spellEnd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трихомониаз), кровяных и тканевых </w:t>
      </w:r>
      <w:proofErr w:type="gramStart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паразитарных  инфекций</w:t>
      </w:r>
      <w:proofErr w:type="gramEnd"/>
      <w:r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(малярия, бабезиоз, лейшманиоз, токсоплазмоз и др.), их морфо-биологические свойства, патогенез, клинические признаки, диагностика, лечение и профилактика вызываемых ими заболеваний</w:t>
      </w:r>
      <w:r w:rsidR="00FB6756" w:rsidRPr="009738B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</w:p>
    <w:p w14:paraId="386D1874" w14:textId="77777777" w:rsidR="009738BF" w:rsidRDefault="009738BF" w:rsidP="0030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C425962" w14:textId="77777777" w:rsidR="00284E39" w:rsidRPr="00284E39" w:rsidRDefault="00284E39" w:rsidP="00284E39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az-Latn-AZ" w:eastAsia="ru-RU"/>
          <w14:ligatures w14:val="none"/>
        </w:rPr>
        <w:t>Цель лекции:</w:t>
      </w:r>
      <w:r w:rsidRPr="00284E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az-Latn-AZ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Ознакомить студентов с морфо-биологическими свойствами патогенных простейших, дать информацию о методах диагностики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(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микроскопический, </w:t>
      </w:r>
      <w:proofErr w:type="spellStart"/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паразитологический</w:t>
      </w:r>
      <w:proofErr w:type="spellEnd"/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,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биологический,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серологический, кожно-аллергический и молекулярно-генетический) </w:t>
      </w:r>
      <w:proofErr w:type="spellStart"/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протозоозов</w:t>
      </w:r>
      <w:proofErr w:type="spellEnd"/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. 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Объяснить студентам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морфо-биологические свойства возбудителей кишечных, урогенитальных, кровяных и тканевых протозоозов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, также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 патогенез вызываемых ими заболеваний, методы диагностики, лечени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е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 и профилактику.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 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</w:t>
      </w:r>
    </w:p>
    <w:p w14:paraId="586BC87C" w14:textId="77777777" w:rsidR="00284E39" w:rsidRPr="00284E39" w:rsidRDefault="00284E39" w:rsidP="00284E39">
      <w:p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ru-RU" w:eastAsia="ru-RU"/>
          <w14:ligatures w14:val="none"/>
        </w:rPr>
      </w:pPr>
    </w:p>
    <w:p w14:paraId="39F72C9E" w14:textId="77777777" w:rsidR="00284E39" w:rsidRPr="00284E39" w:rsidRDefault="00284E39" w:rsidP="00284E39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План лекции</w:t>
      </w:r>
      <w:r w:rsidRPr="00284E3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az-Latn-AZ" w:eastAsia="ru-RU"/>
          <w14:ligatures w14:val="none"/>
        </w:rPr>
        <w:t>:</w:t>
      </w:r>
      <w:r w:rsidRPr="00284E39">
        <w:rPr>
          <w:rFonts w:ascii="Times New Roman" w:eastAsiaTheme="minorEastAsia" w:hAnsi="Times New Roman" w:cs="Times New Roman"/>
          <w:b/>
          <w:kern w:val="0"/>
          <w:sz w:val="24"/>
          <w:szCs w:val="24"/>
          <w:lang w:val="az-Latn-AZ" w:eastAsia="ru-RU"/>
          <w14:ligatures w14:val="none"/>
        </w:rPr>
        <w:t xml:space="preserve"> </w:t>
      </w:r>
    </w:p>
    <w:p w14:paraId="5A776EA2" w14:textId="77777777" w:rsidR="00284E39" w:rsidRPr="00284E39" w:rsidRDefault="00284E39" w:rsidP="00284E39">
      <w:pPr>
        <w:spacing w:after="0" w:line="240" w:lineRule="auto"/>
        <w:ind w:left="-76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Введение в 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медицинскую паразитологию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.</w:t>
      </w:r>
    </w:p>
    <w:p w14:paraId="32DC1066" w14:textId="77777777" w:rsidR="00284E39" w:rsidRPr="00284E39" w:rsidRDefault="00284E39" w:rsidP="00284E39">
      <w:pPr>
        <w:spacing w:after="0" w:line="240" w:lineRule="auto"/>
        <w:ind w:left="-76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Понятие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 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медицинской протозоологии.</w:t>
      </w:r>
    </w:p>
    <w:p w14:paraId="3F6DE0D6" w14:textId="77777777" w:rsidR="00284E39" w:rsidRPr="00284E39" w:rsidRDefault="00284E39" w:rsidP="00284E39">
      <w:pPr>
        <w:spacing w:after="0" w:line="240" w:lineRule="auto"/>
        <w:ind w:left="-76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Патогенез </w:t>
      </w:r>
      <w:proofErr w:type="spellStart"/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протозоозов</w:t>
      </w:r>
      <w:proofErr w:type="spellEnd"/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75574C07" w14:textId="77777777" w:rsidR="00284E39" w:rsidRPr="00284E39" w:rsidRDefault="00284E39" w:rsidP="00284E39">
      <w:pPr>
        <w:spacing w:after="0" w:line="240" w:lineRule="auto"/>
        <w:ind w:left="-76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Методы диагностики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протозоозов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: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микроскопический, </w:t>
      </w:r>
      <w:proofErr w:type="spellStart"/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паразитологический</w:t>
      </w:r>
      <w:proofErr w:type="spellEnd"/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,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биологический,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серологический, кожно-аллергический и молекулярно-генетический</w:t>
      </w:r>
    </w:p>
    <w:p w14:paraId="310CA407" w14:textId="77777777" w:rsidR="00284E39" w:rsidRPr="00284E39" w:rsidRDefault="00284E39" w:rsidP="00284E39">
      <w:pPr>
        <w:tabs>
          <w:tab w:val="left" w:pos="3885"/>
        </w:tabs>
        <w:spacing w:after="0" w:line="240" w:lineRule="auto"/>
        <w:ind w:left="-76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Кишечные </w:t>
      </w:r>
      <w:proofErr w:type="spellStart"/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протозоозы</w:t>
      </w:r>
      <w:proofErr w:type="spellEnd"/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: 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ab/>
      </w:r>
    </w:p>
    <w:p w14:paraId="4CFD6135" w14:textId="77777777" w:rsidR="00284E39" w:rsidRPr="00284E39" w:rsidRDefault="00284E39" w:rsidP="00284E39">
      <w:pPr>
        <w:spacing w:after="0" w:line="240" w:lineRule="auto"/>
        <w:ind w:left="-76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 Морфо-биологические свойства возбудителей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амебиаза (</w:t>
      </w:r>
      <w:r w:rsidRPr="00284E39">
        <w:rPr>
          <w:rFonts w:ascii="Times New Roman" w:eastAsiaTheme="minorEastAsia" w:hAnsi="Times New Roman" w:cs="Times New Roman"/>
          <w:bCs/>
          <w:i/>
          <w:kern w:val="0"/>
          <w:sz w:val="24"/>
          <w:szCs w:val="24"/>
          <w:lang w:val="az-Latn-AZ" w:eastAsia="ru-RU"/>
          <w14:ligatures w14:val="none"/>
        </w:rPr>
        <w:t>Entamoeba hystolitica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), гиардиоза (</w:t>
      </w:r>
      <w:r w:rsidRPr="00284E39">
        <w:rPr>
          <w:rFonts w:ascii="Times New Roman" w:eastAsiaTheme="minorEastAsia" w:hAnsi="Times New Roman" w:cs="Times New Roman"/>
          <w:bCs/>
          <w:i/>
          <w:kern w:val="0"/>
          <w:sz w:val="24"/>
          <w:szCs w:val="24"/>
          <w:lang w:val="az-Latn-AZ" w:eastAsia="ru-RU"/>
          <w14:ligatures w14:val="none"/>
        </w:rPr>
        <w:t>Giardia lamblia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), балантидиоза (</w:t>
      </w:r>
      <w:r w:rsidRPr="00284E39">
        <w:rPr>
          <w:rFonts w:ascii="Times New Roman" w:eastAsiaTheme="minorEastAsia" w:hAnsi="Times New Roman" w:cs="Times New Roman"/>
          <w:bCs/>
          <w:i/>
          <w:kern w:val="0"/>
          <w:sz w:val="24"/>
          <w:szCs w:val="24"/>
          <w:lang w:val="az-Latn-AZ" w:eastAsia="ru-RU"/>
          <w14:ligatures w14:val="none"/>
        </w:rPr>
        <w:t>Balantidium coli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), циклоспоридиоза (род </w:t>
      </w:r>
      <w:r w:rsidRPr="00284E39">
        <w:rPr>
          <w:rFonts w:ascii="Times New Roman" w:eastAsiaTheme="minorEastAsia" w:hAnsi="Times New Roman" w:cs="Times New Roman"/>
          <w:bCs/>
          <w:i/>
          <w:kern w:val="0"/>
          <w:sz w:val="24"/>
          <w:szCs w:val="24"/>
          <w:lang w:val="az-Latn-AZ" w:eastAsia="ru-RU"/>
          <w14:ligatures w14:val="none"/>
        </w:rPr>
        <w:t>Cyclospora)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, саркоцистоза (род </w:t>
      </w:r>
      <w:r w:rsidRPr="00284E39">
        <w:rPr>
          <w:rFonts w:ascii="Times New Roman" w:eastAsiaTheme="minorEastAsia" w:hAnsi="Times New Roman" w:cs="Times New Roman"/>
          <w:bCs/>
          <w:i/>
          <w:kern w:val="0"/>
          <w:sz w:val="24"/>
          <w:szCs w:val="24"/>
          <w:lang w:val="az-Latn-AZ" w:eastAsia="ru-RU"/>
          <w14:ligatures w14:val="none"/>
        </w:rPr>
        <w:t>Sarcocystis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), изоспороза (род İsospora), криптоспоридиоза (род </w:t>
      </w:r>
      <w:r w:rsidRPr="00284E39">
        <w:rPr>
          <w:rFonts w:ascii="Times New Roman" w:eastAsiaTheme="minorEastAsia" w:hAnsi="Times New Roman" w:cs="Times New Roman"/>
          <w:bCs/>
          <w:i/>
          <w:kern w:val="0"/>
          <w:sz w:val="24"/>
          <w:szCs w:val="24"/>
          <w:lang w:val="az-Latn-AZ" w:eastAsia="ru-RU"/>
          <w14:ligatures w14:val="none"/>
        </w:rPr>
        <w:t>Cryptosporidium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), патогенез вызываемых ими заболеваний, методы диагностики, лечение и профилактика.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</w:t>
      </w:r>
    </w:p>
    <w:p w14:paraId="2F86FEBA" w14:textId="77777777" w:rsidR="00284E39" w:rsidRPr="00284E39" w:rsidRDefault="00284E39" w:rsidP="00284E39">
      <w:pPr>
        <w:spacing w:after="0" w:line="240" w:lineRule="auto"/>
        <w:ind w:left="194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Урогенитальны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е </w:t>
      </w:r>
      <w:proofErr w:type="spellStart"/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протозоозы</w:t>
      </w:r>
      <w:proofErr w:type="spellEnd"/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:</w:t>
      </w:r>
    </w:p>
    <w:p w14:paraId="68E7028E" w14:textId="77777777" w:rsidR="00284E39" w:rsidRPr="00284E39" w:rsidRDefault="00284E39" w:rsidP="00284E39">
      <w:pPr>
        <w:spacing w:after="0" w:line="240" w:lineRule="auto"/>
        <w:ind w:left="1"/>
        <w:contextualSpacing/>
        <w:jc w:val="both"/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Морфо-биологические свойс</w:t>
      </w:r>
      <w:bookmarkStart w:id="0" w:name="_GoBack"/>
      <w:bookmarkEnd w:id="0"/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тва возбудителей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трихомониаза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 xml:space="preserve"> (Trichomonas vaginalis),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 патогенез вызываемых ими заболеваний, методы диагностики, лечение и профилактика</w:t>
      </w:r>
      <w:r w:rsidRPr="00284E3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az-Latn-AZ" w:eastAsia="ru-RU"/>
          <w14:ligatures w14:val="none"/>
        </w:rPr>
        <w:t>.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 xml:space="preserve"> </w:t>
      </w:r>
    </w:p>
    <w:p w14:paraId="0159EB64" w14:textId="77777777" w:rsidR="00284E39" w:rsidRPr="00284E39" w:rsidRDefault="00284E39" w:rsidP="00284E39">
      <w:pPr>
        <w:spacing w:after="0" w:line="240" w:lineRule="auto"/>
        <w:ind w:left="194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Кровяные  протозоозы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: </w:t>
      </w:r>
    </w:p>
    <w:p w14:paraId="71A7FAB8" w14:textId="77777777" w:rsidR="00284E39" w:rsidRPr="00284E39" w:rsidRDefault="00284E39" w:rsidP="00284E39">
      <w:pPr>
        <w:spacing w:after="0" w:line="240" w:lineRule="auto"/>
        <w:ind w:left="-76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Морфо-биологические свойства возбудителей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малярии 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 xml:space="preserve">(P.malariae, P.vivax, P.ovale, P.falciparum) 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и бабезиоза 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 xml:space="preserve">(Babesia 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cinsi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>),</w:t>
      </w:r>
      <w:r w:rsidRPr="00284E39">
        <w:rPr>
          <w:rFonts w:ascii="Times New Roman" w:eastAsiaTheme="minorEastAsia" w:hAnsi="Times New Roman" w:cs="Times New Roman"/>
          <w:bCs/>
          <w:i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патогенез вызываемых ими заболеваний, методы диагностики, лечение и профилактика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.</w:t>
      </w:r>
    </w:p>
    <w:p w14:paraId="544A692B" w14:textId="77777777" w:rsidR="00284E39" w:rsidRPr="00284E39" w:rsidRDefault="00284E39" w:rsidP="00284E39">
      <w:pPr>
        <w:tabs>
          <w:tab w:val="left" w:pos="1170"/>
        </w:tabs>
        <w:spacing w:after="0" w:line="240" w:lineRule="auto"/>
        <w:ind w:left="14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Тканевые протозоозы : </w:t>
      </w:r>
    </w:p>
    <w:p w14:paraId="45B17375" w14:textId="77777777" w:rsidR="00284E39" w:rsidRPr="00284E39" w:rsidRDefault="00284E39" w:rsidP="00284E39">
      <w:pPr>
        <w:spacing w:after="0" w:line="240" w:lineRule="auto"/>
        <w:ind w:left="-76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Морфо-биологические свойства возбудителей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лейшманиоза 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 xml:space="preserve"> (L.donovani, L.tropica)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и токсоплазмоза 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 xml:space="preserve"> (Toxoplasma gondii)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),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 xml:space="preserve"> патогенез вызываемых ими заболеваний, методы диагностики, лечение и профилактика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.</w:t>
      </w:r>
    </w:p>
    <w:p w14:paraId="43A72B5E" w14:textId="77777777" w:rsidR="00284E39" w:rsidRPr="00284E39" w:rsidRDefault="00284E39" w:rsidP="00284E39">
      <w:pPr>
        <w:spacing w:after="0" w:line="240" w:lineRule="auto"/>
        <w:ind w:left="-76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Морфо-биологические свойства возбудителей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рода 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>Acanthamoeba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(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 xml:space="preserve">Hartmanella) 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и 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 xml:space="preserve">Naegleria 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>(</w:t>
      </w:r>
      <w:r w:rsidRPr="00284E39">
        <w:rPr>
          <w:rFonts w:ascii="Times New Roman" w:eastAsia="Times New Roman" w:hAnsi="Times New Roman" w:cs="Times New Roman"/>
          <w:i/>
          <w:kern w:val="0"/>
          <w:sz w:val="24"/>
          <w:szCs w:val="24"/>
          <w:lang w:val="la-Latn" w:eastAsia="ru-RU"/>
          <w14:ligatures w14:val="none"/>
        </w:rPr>
        <w:t>N</w:t>
      </w:r>
      <w:r w:rsidRPr="00284E39">
        <w:rPr>
          <w:rFonts w:ascii="Times New Roman" w:eastAsia="Times New Roman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 xml:space="preserve">aegleria </w:t>
      </w:r>
      <w:r w:rsidRPr="00284E39">
        <w:rPr>
          <w:rFonts w:ascii="Times New Roman" w:eastAsia="Times New Roman" w:hAnsi="Times New Roman" w:cs="Times New Roman"/>
          <w:i/>
          <w:kern w:val="0"/>
          <w:sz w:val="24"/>
          <w:szCs w:val="24"/>
          <w:lang w:val="la-Latn" w:eastAsia="ru-RU"/>
          <w14:ligatures w14:val="none"/>
        </w:rPr>
        <w:t>fowleri</w:t>
      </w:r>
      <w:r w:rsidRPr="00284E39">
        <w:rPr>
          <w:rFonts w:ascii="Times New Roman" w:eastAsiaTheme="minorEastAsia" w:hAnsi="Times New Roman" w:cs="Times New Roman"/>
          <w:i/>
          <w:kern w:val="0"/>
          <w:sz w:val="24"/>
          <w:szCs w:val="24"/>
          <w:lang w:val="az-Latn-AZ" w:eastAsia="ru-RU"/>
          <w14:ligatures w14:val="none"/>
        </w:rPr>
        <w:t>),</w:t>
      </w:r>
      <w:r w:rsidRPr="00284E39">
        <w:rPr>
          <w:rFonts w:ascii="Times New Roman" w:eastAsiaTheme="minorEastAsia" w:hAnsi="Times New Roman" w:cs="Times New Roman"/>
          <w:bCs/>
          <w:i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284E39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az-Latn-AZ" w:eastAsia="ru-RU"/>
          <w14:ligatures w14:val="none"/>
        </w:rPr>
        <w:t>патогенез вызываемых ими заболеваний, методы диагностики, лечение и профилактика</w:t>
      </w:r>
      <w:r w:rsidRPr="00284E39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.</w:t>
      </w:r>
    </w:p>
    <w:p w14:paraId="4C4FFA46" w14:textId="77777777" w:rsidR="009738BF" w:rsidRPr="00284E39" w:rsidRDefault="009738BF" w:rsidP="0030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</w:pPr>
    </w:p>
    <w:p w14:paraId="1BAE536F" w14:textId="77777777" w:rsidR="00FB6756" w:rsidRPr="00304925" w:rsidRDefault="00FB675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34E5C2" w14:textId="77777777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Паразитология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это  наука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изучающая паразитов, их взаимоотношения с хозяевами, переносчиками и окружающей средой, а также вызываемые ими болезни и меры борьбы с ними. Паразитами, то есть организмами, которые постоянно или временно используют организмы других видов в качестве среды обитания или источника пиши, являются все без исключения живые возбудители болезней человека, животных и растений. </w:t>
      </w:r>
    </w:p>
    <w:p w14:paraId="7E5F3DE8" w14:textId="77777777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Существование за счет организма хозяина характерно для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прионов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вироидов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вирусов, риккетсий, бактерий, паразитических грибов, простейших, гельминтов и многих видов членистоногих. К собственно паразитарным болезням по существующей терминологии относят только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протозоозы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вызываемые патогенными одноклеточными организмами — простейшими, и гельминтозы, возбудители которых — паразитические черви. </w:t>
      </w:r>
    </w:p>
    <w:p w14:paraId="26D6E5FE" w14:textId="77777777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В группу паразитарных также включают болезни, вызываемые членистоногими. </w:t>
      </w:r>
    </w:p>
    <w:p w14:paraId="017E3D3F" w14:textId="77777777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систематического положения изучаемой группы паразитов выделяются следующие разделы паразитологии: </w:t>
      </w:r>
    </w:p>
    <w:p w14:paraId="63004D5C" w14:textId="77777777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>протозоология (протистология)</w:t>
      </w:r>
    </w:p>
    <w:p w14:paraId="1DA4BA76" w14:textId="77777777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гельминтология </w:t>
      </w:r>
    </w:p>
    <w:p w14:paraId="5391FF5B" w14:textId="77777777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арахноэнтомология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FE32A2" w14:textId="77777777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Объектом изучения медицинской паразитологии являются болезни    человека паразитарной природы, их возбудители и переносчики, животные — хозяева возбудителей паразитарных болезней человека, методы и средства диагностики, лечения и предупреждения заболеваний людей.</w:t>
      </w:r>
    </w:p>
    <w:p w14:paraId="5927DDC8" w14:textId="15474082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>Паразитология — комплексная дисциплина, тесно связанная с рядом смежных наук: с экологией, различными разделами биологии, медицины, ветеринарии и агрономии.</w:t>
      </w:r>
    </w:p>
    <w:p w14:paraId="16754D88" w14:textId="21650ECC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>Одним из основных явлений, изучаемых паразитологией, является паразитизм. Паразитизм — форма взаимоотношений между двумя организмами разных видов, при которых один (паразит) использует организм другого (хозяина) в качестве источника питания и среды обитания, причем оба организма находятся между собой в антагонистических отношениях.</w:t>
      </w:r>
    </w:p>
    <w:p w14:paraId="3116FDFE" w14:textId="7670A288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уровнем специализации к паразитическому образу жизни выделяют облигатных, факультативных и ложных паразитов. Для облигатных паразитов паразитический образ жизни является обязательной,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видоспецифической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формой существования (аскариды, власоглав, филярии, трихины, вши, блохи, иксодовые клеши и др.).  Факультативные паразиты ведут свободный образ жизни и переходят к паразитизму лишь при изменении условий существования во внешней среде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Strongyloides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). К факультативным паразитам близко примыкают ложнопаразиты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псевдопаразиты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 — свободноживущие организмы, которые при случайном попадании в организм другого вида способны некоторое время существовать в нем, нередко причиняя вред. Например, личинки комнатной и некоторых других видов мух, попав в кишечник человека, могут несколько дней прожить в этой необычной для них среде, вызывая иногда кишечные расстройства.</w:t>
      </w:r>
    </w:p>
    <w:p w14:paraId="2E6F93BB" w14:textId="77777777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Хозяином называют человека или животное, организм которого является постоянным или временным местообитанием паразита и служит источником его питания. </w:t>
      </w:r>
    </w:p>
    <w:p w14:paraId="6D0FF44C" w14:textId="09832B81" w:rsidR="00FB6756" w:rsidRPr="00304925" w:rsidRDefault="00FB6756" w:rsidP="0030492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Различают дефинитивных, или окончательных, хозяев, в организме которых паразит присутствует в половозрелой форме, и промежуточных хозяев, в организме которых паразитируют неполовозрелые стадии паразита. Возможно наличие нескольких промежуточных хозяев. В таком случае второго промежуточного хозяина иногда называют дополнительным. Воздействие паразитов на организм хозяина проявляется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по разному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>, в том числе: механическое повреждение органов и тканей; поглощение и нарушение высасывания питательных веществ и витаминов; нарушение обмена веществ; токсическое действие; воздействие на иммунную систему хозяина.</w:t>
      </w:r>
    </w:p>
    <w:p w14:paraId="2CB70937" w14:textId="3C6BCEA1" w:rsidR="00FB6756" w:rsidRPr="00304925" w:rsidRDefault="00FB675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Чем паразит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крупнее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его масса больше, тем это механическое воздействие значительнее. Клубок аскарид, например, может вызвать непроходимость кишечника. Под воздействием аскарид может произойти даже прободение кишечной стенки с развитием перитонита. Скопления трематод, паразитирующих в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печени,иногда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служат причиной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обтурации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желчных протоков. Яйца шистосом вызывают воспалительные изменения стенки мочевого пузыря и могут приводить к канцерогенезу. Сдавление кистой эхинококка ткани печени нередко вызывает ее атрофию. Нахождение трипаносом в ткани и сосудах мозга приводит к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периваскулярной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инфильтрации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менингоэнцефалиту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Повреждения кожи вызываются личинками анкилостом, шистосом,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стронгилоидов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, а также эктопаразитами — членистоногими. Ранки, нанесенные паразитами, могут инфицироваться бактериями, грибами и вирусами, что приводит к развитию вторичной инфекции.</w:t>
      </w:r>
    </w:p>
    <w:p w14:paraId="24AC6395" w14:textId="77777777" w:rsidR="00FB6756" w:rsidRPr="00304925" w:rsidRDefault="00FB675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>Паразитарные болезни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паразитозы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— группа болезней, вызываемых паразитами, относящимися к царству животных. В зависимости от систематической принадлежности возбудителя паразитарные болезни подразделяются на следующие группы: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протозоозы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гельминтозы и болезни, вызываемые членистоногими. </w:t>
      </w:r>
    </w:p>
    <w:p w14:paraId="2ADE208A" w14:textId="241920E6" w:rsidR="00FB6756" w:rsidRPr="00304925" w:rsidRDefault="00FB675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Известно 66 видов простейших, вызывающих болезни человека. Наибольшее значение среди протозойных болезней человека имеет малярия. Широко распространены также амебиаз,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лямблиоз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криптоспоридиоз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лейшманиозы, трипаносомозы и трихомонозы. 287 видов гельминтов паразитируют в организме человека. Наиболее распространены в мире аскаридоз, анкилостомидозы,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трихопефалез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энтеробиоз, филяриатозы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шистосомозы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Болезни, вызываемые членистоногими, делятся на энтомозы, вызываемые насекомыми и их личинками, и акарозы, возбудителями которых служат клеши. Чаще эти болезни объединяют в группу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арахноэнтомозов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DAE38D" w14:textId="0358706B" w:rsidR="001F692F" w:rsidRPr="00304925" w:rsidRDefault="00FB675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. Сложные жизненные циклы, половой путь развития, наличие стадий с разной анатомией и физиологией, последовательно развивающихся у разных видов хозяев (основных, промежуточных и дополнительных), принципиально отличают возбудителей паразитарных болезней (простейших, гельминтов и членистоногих) от возбудителей инфекционных болезней. Большинство видов гельминтов в организме человека или животных неспособно увеличить число паразитов. Увеличение числа особей у этих видов происходит только при переходе одной стадии развития в другую. Например, половозрелая особь продуцирует большое число яиц или личинок, у которых дальнейшее развитие происходит только в другом организме или окружающей среде.</w:t>
      </w:r>
    </w:p>
    <w:p w14:paraId="3320FEE7" w14:textId="78552D95" w:rsidR="004B6E40" w:rsidRPr="00304925" w:rsidRDefault="004B6E4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Простейшие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эукариотические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микроорганизмы, составляющие царство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Protozoa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 домене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Eukaria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Имеют ядро с ядерной оболочкой и ядрышком, цитоплазма состоит из эндоплазматического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ретикулума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митохондрий, лизосом, рибосом. Размеры колеблются от 2 до 100 мкм. Снаружи тело покрыто пелликулой. Имеют органы движения (жгутики, реснички, псевдоподии), питания (пищеварительная вакуоль) и выделения (сократительная вакуоль). Питание происходит путем фагоцитоза или образования особых структур, а размножение – бесполым путем или половым путем. Жизненный цикл некоторых простейших включает смену хозяев. При неблагоприятных условиях могут образовывать цисты. При окраске по Р-Г ядро простейших окрашивается в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красный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а цитоплазма - в синий цвет.  Новое царство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Chromista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некоторых простейших и грибов.</w:t>
      </w:r>
    </w:p>
    <w:p w14:paraId="36475833" w14:textId="724FA4ED" w:rsidR="001F692F" w:rsidRPr="00304925" w:rsidRDefault="001F692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Диагностика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Разнообразие клинических симптомов и степени их выраженности в разные периоды паразитарных болезней являются причиной того, что окончательный диагноз в большинстве случаев ставится на основании результатов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паразитологических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лабораторных исследований.</w:t>
      </w:r>
    </w:p>
    <w:p w14:paraId="0317D00F" w14:textId="2ACB763D" w:rsidR="001F692F" w:rsidRPr="00304925" w:rsidRDefault="001F692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До настоящего времени основным методом диагностики многих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паразитозов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микроскопическое исследование. Этот метод применяется, например, для диагностики малярии, трипаносомозов, многих гельминтозов и кишечных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протозоозов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CC7489" w14:textId="1CD80E82" w:rsidR="001F692F" w:rsidRPr="00304925" w:rsidRDefault="001F692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Серологические методы исследования (ИФА. РИФ, РИГА и др.) позволяют проводить массовые обследования населения с целью обнаружения бессимптомных форм инвазии с гораздо меньшими затратами средств, времени и труда по сравнению с микроскопическими методами. В качестве дополнительных могут применяться экспресс-методы диагностики простейших на основе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иммунофсрментного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анализа, обеспечивающие выявление в крови антигенов,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малярии. Иммуноферментные методы выявления специфических белков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lastRenderedPageBreak/>
        <w:t>паразита применяют в полевых условиях. Тест-системы просты в исполнении и могут быть использованы без специального оборудования даже не медицинскими работниками.</w:t>
      </w:r>
    </w:p>
    <w:p w14:paraId="1BD34FFB" w14:textId="120BB9B8" w:rsidR="001F692F" w:rsidRPr="00304925" w:rsidRDefault="001F692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В последние годы 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паразитологическую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диагностику внедрены молекулярно-биологические методы: полимеразная цепная реакция (ПЦР). ПЦР-диагностика — относительно дорогой метод исследования, требует специального оборудования и видовых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праймеров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-индикаторов.</w:t>
      </w:r>
    </w:p>
    <w:p w14:paraId="33893CBE" w14:textId="77777777" w:rsidR="001F692F" w:rsidRPr="00304925" w:rsidRDefault="001F692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Культивирование паразитов для целей диагностики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паразитозов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применяется редко из-за методологических трудностей, а также в связи с медленным ростом многих паразитов в культурах. Некоторых паразитов вообще невозможно вырастить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vitro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25873B2" w14:textId="5E3BC7FA" w:rsidR="001F692F" w:rsidRPr="00304925" w:rsidRDefault="001F692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Для диагностики некоторых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паразитозов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токсоплазмоз, лейшманиоз, африканский трипаносомоз и др.) можно использовать постановку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биопроб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на лабораторных животных.</w:t>
      </w:r>
    </w:p>
    <w:p w14:paraId="325ED1D8" w14:textId="0BDC3D1C" w:rsidR="001F692F" w:rsidRPr="00304925" w:rsidRDefault="001F692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современных методов инструментальной диагностики (УЗД, КТ, МРТ) имеет существенное значение в диагностике некоторых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паразитозов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таких, например, как эхинококкоз, цистицеркоз,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анизакидоз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14:paraId="5767A369" w14:textId="7D6A72EE" w:rsidR="00963AA9" w:rsidRPr="00304925" w:rsidRDefault="00963AA9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Кишечные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протозоозы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Наиболее важные кишечные протозойные патогены: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Entamoeba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histolytica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04925">
        <w:rPr>
          <w:rFonts w:ascii="Times New Roman" w:hAnsi="Times New Roman" w:cs="Times New Roman"/>
          <w:sz w:val="24"/>
          <w:szCs w:val="24"/>
        </w:rPr>
        <w:t>Giardia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</w:rPr>
        <w:t>duodenalis</w:t>
      </w:r>
      <w:proofErr w:type="spellEnd"/>
      <w:r w:rsidRPr="00304925">
        <w:rPr>
          <w:rFonts w:ascii="Times New Roman" w:hAnsi="Times New Roman" w:cs="Times New Roman"/>
          <w:sz w:val="24"/>
          <w:szCs w:val="24"/>
        </w:rPr>
        <w:t> 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(ранее известная как</w:t>
      </w:r>
      <w:r w:rsidRPr="00304925">
        <w:rPr>
          <w:rFonts w:ascii="Times New Roman" w:hAnsi="Times New Roman" w:cs="Times New Roman"/>
          <w:sz w:val="24"/>
          <w:szCs w:val="24"/>
        </w:rPr>
        <w:t> G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</w:rPr>
        <w:t>lamblia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0492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04925">
        <w:rPr>
          <w:rFonts w:ascii="Times New Roman" w:hAnsi="Times New Roman" w:cs="Times New Roman"/>
          <w:sz w:val="24"/>
          <w:szCs w:val="24"/>
        </w:rPr>
        <w:t>G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04925">
        <w:rPr>
          <w:rFonts w:ascii="Times New Roman" w:hAnsi="Times New Roman" w:cs="Times New Roman"/>
          <w:sz w:val="24"/>
          <w:szCs w:val="24"/>
        </w:rPr>
        <w:t>intestinalis</w:t>
      </w:r>
      <w:proofErr w:type="spellEnd"/>
      <w:r w:rsidRPr="00304925">
        <w:rPr>
          <w:rFonts w:ascii="Times New Roman" w:hAnsi="Times New Roman" w:cs="Times New Roman"/>
          <w:sz w:val="24"/>
          <w:szCs w:val="24"/>
        </w:rPr>
        <w:t> 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</w:rPr>
        <w:t>Cyclospora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</w:rPr>
        <w:t>cayetanensis</w:t>
      </w:r>
      <w:proofErr w:type="spellEnd"/>
      <w:r w:rsidRPr="00304925">
        <w:rPr>
          <w:rFonts w:ascii="Times New Roman" w:hAnsi="Times New Roman" w:cs="Times New Roman"/>
          <w:sz w:val="24"/>
          <w:szCs w:val="24"/>
        </w:rPr>
        <w:t> 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</w:rPr>
        <w:t>Cystoisospora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</w:rPr>
        <w:t>belli 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(ранее известные как</w:t>
      </w:r>
      <w:r w:rsidRPr="0030492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04925">
        <w:rPr>
          <w:rFonts w:ascii="Times New Roman" w:hAnsi="Times New Roman" w:cs="Times New Roman"/>
          <w:sz w:val="24"/>
          <w:szCs w:val="24"/>
        </w:rPr>
        <w:t>Isospora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</w:rPr>
        <w:t>belli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)Э,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Cryptosporidium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species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 Кишечные простейшие передаются фекально-оральным путем, таким образом, инфекции широко распространены в областях с плохой очисткой и обработкой воды. Они также распространены в тех учреждениях, где среди людей преобладает недержание стула и неправильная гигиена, как правило, это происходит в психиатрических больницах и детских садах. Некоторые виды простейших вызывают тяжелые оппортунистические инфекции у пациентов с ослабленным иммунитетом, в том числе со СПИДом.</w:t>
      </w:r>
    </w:p>
    <w:p w14:paraId="10453ECB" w14:textId="391F3AEC" w:rsidR="00142CA7" w:rsidRPr="00304925" w:rsidRDefault="00142CA7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>Большинство амеб обитает в окружающей среде, некоторые виды в организме человека и животных. Передвигаются, образуя изменяющиеся выросты — псевдоподии. Питаются бактериями и мелкими простейшими. Размножаются бесполым способом (делением надвое). Различают патогенные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Entamoeba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histolytica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Acantamoeba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Naegleria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 и непатогенные амебы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E.coli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E.hartmanni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E.gingivalis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Iodamoeba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buetchili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258F675" w14:textId="7BC6B9C1" w:rsidR="00142CA7" w:rsidRPr="00304925" w:rsidRDefault="00142CA7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Морфология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Различают две стадии развития возбудителя: вегетативную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цистную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(рис. 18.1). Вегетативная стадия имеет несколько форм: большая вегетативная (тканевая)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forma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magna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; малая вегетативная (просветная)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forma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minuta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предцистная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форма, сходная с просветной, образующая цисты. Циста (покоящаяся стадия) имеет овальную форму, диаметр 9–16 мкм. Зрелая циста содержит 4 ядра (у непатогенного обитателя кишечника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Entamoeba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coli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8 ядер в цисте).</w:t>
      </w:r>
    </w:p>
    <w:p w14:paraId="0E84B49B" w14:textId="21A1EFD6" w:rsidR="00142CA7" w:rsidRPr="00304925" w:rsidRDefault="00142CA7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>Просветная форма (размер 15–20 мкм) малоподвижна, обитает в просвете верхнего отдела толстой кишки как безвредный комменсал, питаясь бактериями и детритом.</w:t>
      </w:r>
    </w:p>
    <w:p w14:paraId="75845452" w14:textId="2E591D15" w:rsidR="00142CA7" w:rsidRPr="00304925" w:rsidRDefault="00142CA7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Большая вегетативная форма образуется при определенных условиях из малой вегетативной формы. Она наиболее крупная (около 30 мкм), образует псевдоподии и обладает толчкообразным поступательным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движе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нием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Может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фагоцитировать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эритроциты. Обнаруживается в свежих испражнениях при амебиазе. Культивирование возбудителя возможно на питательных средах, богатых питательными веществами.</w:t>
      </w:r>
    </w:p>
    <w:p w14:paraId="70A3C5D2" w14:textId="68EBCE75" w:rsidR="00142CA7" w:rsidRPr="00304925" w:rsidRDefault="00142CA7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Резистентность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. Вне организма быстро (за 30 мин) погибают вегетативные формы возбудителя. Цисты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цистоносители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ежедневно выделяют около 8 млн цист) устойчивы в окружающей среде, сохраняются в фекалиях и воде при температуре 20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С в течение 2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 продуктах питания, на овощах и фруктах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сты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сохраняются в течение нескольких дней. При кипячении они погибают.</w:t>
      </w:r>
    </w:p>
    <w:p w14:paraId="55E90931" w14:textId="120173A8" w:rsidR="00142CA7" w:rsidRPr="00304925" w:rsidRDefault="00142CA7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Амебиаз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антропонозная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болезнь; источником инвазии является человек. Механизм передачи — фекально-оральный. Заражение происходит при занесении цист с продуктами питания, особенно овощами и фруктами, реже — с водой, через предметы домашнего обихода. Распространению цист способствуют мухи и тараканы. Болеют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преимущественно лица старше 5 лет. Наибольшая заболеваемость характерна для регионов тропического и субтропического климата.</w:t>
      </w:r>
    </w:p>
    <w:p w14:paraId="19D497D7" w14:textId="63D5A10A" w:rsidR="00142CA7" w:rsidRPr="00304925" w:rsidRDefault="00142CA7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Патогенез и клиника.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Цисты, попавшие в кишечник, и образовавшиеся затем из них просветные формы амеб могут обитать в толстой кишке, не вызывая заболевания. Такой человек является здоровым носителем E.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histolytica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выделяющим цисты. Широко распространено бессимптомное носительство Е.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histolytica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 При снижении иммунитета просветные формы амеб внедряются в стенку</w:t>
      </w:r>
      <w:r w:rsidR="00006E91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кишки и размножаются в виде тканевых форм. Развивается кишечный амебиаз. Этому процессу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способствуют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некоторые представители микрофлоры кишечника.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тканевой формы подвижны за счет формирования псевдоподий. Они проникают в стенку толстой кишки, вызывая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коагуляционный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некроз; способны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фагоцитировать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эритроциты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эритрофаги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гематофаги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); могут обнаруживаться в свежевыделенных фекалиях человека. При некрозе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образу-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ются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кратерообразные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язвы с подрытыми краями. Клинически кишечный амебиаз проявляется в виде частого жидкого стула с кровью («малиновое желе»), сопровождающегося тенезмами, лихорадкой и дегидратацией. В испражнениях обнаруживают гной и слизь, иногда с кровью</w:t>
      </w:r>
      <w:r w:rsidR="00006E91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Амебы с током крови могут попадать в печень, легкие, головной мозг, в результате чего развивается внекишечный амебиаз. Образуются единичные или множественные амебные абсцессы размером от едва заметных глазом до 10 см в диаметре. Возможно появление кожного амебиаза: на коже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перианальной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области и промежности образуются эрозии и малоболезненные язвы. Широко распространено бессимптомное носительство Е.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histolytica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B88996" w14:textId="74462E41" w:rsidR="00142CA7" w:rsidRPr="00304925" w:rsidRDefault="00142CA7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Микробиологическая диагностика.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Основным методом является микроскопическое исследование испражнений больного, а также содержимого абсцессов внутренних органов. Мазки окрашивают раствором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Люголя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или гематоксилином. E.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histolytica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дифференцируют по цистам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трофозоитам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от других кишечных простейших типа E.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coli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E.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hartmanni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E.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polecki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E.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gingivalis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Endolimax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nana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Iodamoeba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buetschlii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др. Антитела к возбудителю выявляют в РНГА, ИФА, непрямой РИФ, РСК и др. Наиболее высокий титр антител в сыворотке крови выявляют при внекишечном амебиазе. Молекулярно-биологический метод (ПЦР) позволяет определять в фекалиях маркерные участки ДНК Е.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histolytica</w:t>
      </w:r>
      <w:proofErr w:type="spellEnd"/>
      <w:r w:rsidR="00006E91"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88AC63" w14:textId="18CD9324" w:rsidR="008942BF" w:rsidRPr="00304925" w:rsidRDefault="008942BF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Лямблии, или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гиардии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(род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Lamblia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или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Giardia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Лямблиоз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гиардиоз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— болезнь (инвазия), протекающая в латентной или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манифестной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форме в виде дисфункции кишечника с явлениями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эн-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терита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C2DFD2" w14:textId="190C1BDF" w:rsidR="008942BF" w:rsidRPr="00304925" w:rsidRDefault="008942B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Характеристика возбудителя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Вегетативная клетка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Giardia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intestinalis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пло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имеет грушевидную форму, два ядра. Четыре пары жгутиков обеспечивают вращательное движение клетки. Лямблии размножаются путем продольного деления. Они прикрепляются к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эпителиоцитам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кишечника с помощью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присасывательного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диска и за счет адгезии микровыростов плазмолеммы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Попадая из мест обитания — верхних отделов кишечника — в менее благоприятные нижние отделы кишечника, лямблии образуют овальные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четырехъядерные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цисты, окруженные толстой двухконтурной оболочкой.</w:t>
      </w:r>
    </w:p>
    <w:p w14:paraId="4D114445" w14:textId="088F88E3" w:rsidR="008942BF" w:rsidRPr="00304925" w:rsidRDefault="008942B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Резистентность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. Цисты лямблий, попавшие с испражнениями в окружающую среду, устойчивы к низким температурам, сохраняются в почве и холодной воде более 2 мес. Цисты не погибают при хлорировании воды, но мгновенно погибают при кипячении.</w:t>
      </w:r>
    </w:p>
    <w:p w14:paraId="7DFDCB9D" w14:textId="29E9C271" w:rsidR="008942BF" w:rsidRPr="00304925" w:rsidRDefault="008942B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. Источником инфицирования цистами являются люди — больные и носители, реже — собаки, крупный рогатый скот, бобры, ондатры, олени. Механизм заражения — фекально-оральный, через загрязненные воду, пищу, руки и предметы обихода. Возможны водные вспышки диареи. Имеется связь (до 40% случаев) между мужским гомосексуализмом и инфицированностью лямблиями и/или амебами.</w:t>
      </w:r>
    </w:p>
    <w:p w14:paraId="0C79329C" w14:textId="127EA77B" w:rsidR="008942BF" w:rsidRPr="00304925" w:rsidRDefault="008942B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Патогенез и клиника.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Развитие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лямблиоза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зависит от степени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резистент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ности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организма. Лямблии обитают в двенадцатиперстной и тощей кишках. Размножаясь в большом количестве, они блокируют слизистую оболочку, нарушая пристеночное пищеварение и моторику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кишечника. Возможно также иммунопатологическое воздействие Т-лимфоцитов на слизистую оболочку тощей кишки. Лямблии могут вызывать диарею, энтероколиты, нарушения обмена веществ, потерю аппетита, массы тела и др. Развиваются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гастроэнтероколитический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холецистопанкреатический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астенический синдромы.</w:t>
      </w:r>
    </w:p>
    <w:p w14:paraId="3EFD3124" w14:textId="40CCD042" w:rsidR="00006E91" w:rsidRPr="00304925" w:rsidRDefault="008942BF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Микробиологическая диагностика.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При микроскопическом методе в мазках из испражнений выявляют цисты (окраска раствором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Люголя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). В случае диареи и при дуоденальном зондировании 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нативных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препаратах обнаруживают вегетативные формы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). Типичным является их движение в виде падающего листа. Серологический метод подтверждает наличие специфического процесса по нарастанию титра антител в ИФА и непрямой РИФ.</w:t>
      </w:r>
    </w:p>
    <w:p w14:paraId="4D55C03E" w14:textId="461F6A0C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Саркоцисты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(род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Sarcocystis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Саркоцистоз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син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.: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саркоспоридиоз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— болезнь (инвазия), вызванная простейшими рода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Sarcocystis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(виды S.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bovihominis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S.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suihominis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 и сопровождающаяся нарушениями со стороны ЖКТ, развитием миозитов и сыпи.</w:t>
      </w:r>
    </w:p>
    <w:p w14:paraId="162C6844" w14:textId="63A2D8AB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 возбудителей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. В ворсинках слизистой оболочки тонкой кишки человека происходит половое размножение паразита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гаметогония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); в результате копуляции гамет образуются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в которых затем образуются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(содержащие зрелые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), выделяющиеся с калом.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имеют овальную форму (размер 10–16 мкм), содержат по четыре зрелых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После заглатывания животными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спороцист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из них освобождаются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которые из кишечника проникают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гематогенно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мыш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цы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 мышцах образуются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саркоцисты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(бесполым путем — шизогония, или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мерогония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Саркоцисты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удлиненные до 5 см образования, покрытые тонкой оболочкой, содержащие многочисленные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 заостренным передним концом. Из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саркоцист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попавших в кишечник человека, освобождаются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, которые внедряются в эпителиальные клетки, повторяя вышеописанный цикл полового размножения.</w:t>
      </w:r>
    </w:p>
    <w:p w14:paraId="40A8AA4E" w14:textId="2C94AE5F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Саркоцисты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(прежнее название — саркоспоридии) широко распространены, имеют основного хозяина — человека и промежуточных — крупный рогатый скот (S.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bovihominis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и свиньи (S.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suihominis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). Заражение человека происходит алиментарным путем при употреблении термически недостаточно обработанных говядины или свинины, содержащих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саркоцисты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(от греч.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sarc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мясо).</w:t>
      </w:r>
    </w:p>
    <w:p w14:paraId="219A559E" w14:textId="0D9F0A72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Клиника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Часто инфекция протекает бессимптомно или неспецифично. Различают кишечный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саркоцистоз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 развитием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диспептических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расстройств; мышечный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саркоцистоз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, протекающий бессимптомно или в виде миозитов, появления сыпи.</w:t>
      </w:r>
    </w:p>
    <w:p w14:paraId="38D35BBA" w14:textId="34DC7D07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Микробиологическая диагностика.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При микроскопическом методе изучают мазки из свежевыделенных фекалий, окрашенные раствором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Люголя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выявляются через 9 суток после заражения. Возможно и гистологическое изучение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биоптатов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из очагов поражения.</w:t>
      </w:r>
    </w:p>
    <w:p w14:paraId="2CB8BF41" w14:textId="079A037B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Изоспоры (род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Isospora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Изоспороз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болезнь (инвазия), вызванная простейшими рода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Isospora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(виды I.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belli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I.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natalensis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); поражаются слизистые оболочки тонкой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киш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ки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развивается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диарейный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синдром.</w:t>
      </w:r>
    </w:p>
    <w:p w14:paraId="06B6EC10" w14:textId="5302C205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 возбудителей.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в организме человека включает бесполое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мерогония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), половое (гаметогенез) размножение и образование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выделяются с калом инфицированного человека и месяцами сохраняются в окружающей среде. Попав в кишечник,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освобождают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серповидной формы, которые проникают в эпителий тонкой кишки и превращаются 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размножаются бесполым путем, образуя многочисленные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проникающие в другие эпителиальные клетки (продолжая цикл развития). В отдельных клетках образуются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гамонты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(половые клетки). После оплодотворения женской клетки формируются незрелые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выделяемые с калом. Они окружены двухконтурной оболочкой, имеют овальную форму (размер 20–35 мкм). Созревание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завершается через 2–3 дня: 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образуются две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содержащие по четыре серповидных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8AE626" w14:textId="77777777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Возбудители наиболее распространены в странах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тропиче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субтропического климата. Заражение происходит от человека человеку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per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os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 загрязненной водой и пищей.</w:t>
      </w:r>
    </w:p>
    <w:p w14:paraId="15AC0C76" w14:textId="69E8B1EA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Клиника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Инкубационный период 6–10 дней. Заболевание типа колита,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эн-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тероколита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>, сопровождается болями в животе и поносом. Возможно развитие воспаления и эрозий слизистой оболочки тонкой кишки. Часто инфекция протекает бессимптомно.</w:t>
      </w:r>
    </w:p>
    <w:p w14:paraId="00B29077" w14:textId="49C64B49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Микробиологическая диагностика.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При микроскопии мазка из кала обнаруживают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которые выявляются после 10-го дня болезни. Учитываются размеры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количество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спороцист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др. В неокрашенном мазке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овальные, прозрачные, с оболочкой. По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Цилю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Нильсену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они красятся в розовый цвет.</w:t>
      </w:r>
    </w:p>
    <w:p w14:paraId="6C20ECFD" w14:textId="0E28012C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Криптоспоридии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(род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Cryptosporidium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Криптоспоридиоз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болезнь (инвазия), вызванная простейшими рода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Cryptosporidium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сопровождающаяся поражением слизистых оболочек кишечника, явлениями гастроэнтерита и диареи. У людей заболевание чаще вызывает C.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parvum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(внутриклеточный паразит эпителия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кишечни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- ка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респираторного тракта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билиарной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системы); реже могут вызывать заболевания и другие виды — C.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felis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C.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meleagridis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C.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canis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C.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muris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55BB44" w14:textId="5C0DA8FF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 возбудителя.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Криптоспоридии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встречаются у млекопитающих, птиц, рептилий и рыб. Паразит размножается половым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гаметогония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и бесполым (шизогония) путями в ЖКТ животных. В кишечнике хозяина образуются кислотоустойчивые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(4–6 мкм в диаметре), которые выделяются с фекалиями. После заглатывания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 тонкой кишке из них высвобождаются четыре червеобразных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прикрепляются к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эпители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оцитам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окружаясь мембранами клеток с образованием внутриклеточной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паразитофорной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вакуоли. Затем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превращаются во внутриклеточные округлой формы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размножаются путем множественного деления (шизогония, или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мерогония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с образованием 6–8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банановидных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из многоядерной клетки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меронта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шизонта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I типа. Они, попадая в просвет кишки, прикрепляются к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эпителиоцитам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повторяя новый цикл бесполого размножения. Затем цикл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мерогонии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повторяется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мерогония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второй генерации) с выходом из эпителиальной клетки новых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превращаются в половые формы — микро- и макрогаметы. После слияния этих гамет образуется зигота, превращающаяся 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ооцисту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покрытую плотной оболочкой. 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образуются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споруляция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имеют толстую оболочку и, выживая в окружающей среде, способны заразить нового хозяина. Некоторые тонкостенные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высвобождают в просвете кишечника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дающие начало новому циклу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мерогонии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аутосуперинвазия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1DC1891" w14:textId="79B567B5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Резистентность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сохраняются в окружающей среде несколько месяцев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резистентны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 дезинфицирующим веществам, хлорированию воды, озону. Они чувствительны к 10% формалину, 5% раствору аммиака и к температуре (погибают при 65С).</w:t>
      </w:r>
    </w:p>
    <w:p w14:paraId="53A75F9F" w14:textId="3D1C0BE0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Источником инфекции служат люди или животные (кошки, собаки, ягнята, поросята, телята, кролики, грызуны, птицы).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Криптоспоридии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передаются фекально-оральным механизмом, при контакте, иногда аэрогенным механизмом. Заболевание развивается чаще на фоне иммунодефицита главным образом у ВИЧ-инфицированных (оппортунистическая инфекция). Заболевание относится к группе диарей путешественников. Обычно человек и животные заглатывают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 пищей или водой.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Криптоспоридии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частично разрушают ворсинки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эпителиоцитов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нарушают всасывание жидкости в тонкой кишке, вызывают развитие водянистой диареи (частота стула до 20 раз в сутки). Первый случай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криптоспоридиоза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у человека был описан в 1976 г. у американской девочки с симптомами рвоты и диареи. Это одна из основных причин диарей в детских учреждениях.</w:t>
      </w:r>
    </w:p>
    <w:p w14:paraId="0A4C8EA3" w14:textId="521FDDA1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Клиника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. Инкубационный период колеблется от 2–7 дней до двух недель</w:t>
      </w:r>
      <w:r w:rsidR="00D21AD5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Клиника разнообразна: от острой диареи с тошнотой и болями в животе до хронических поражений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lastRenderedPageBreak/>
        <w:t>ЖКТ. У гомосексуалистов при извращенных контактах возбудитель попадает не только в пищеварительный тракт, но и в дыхательную систему партнера.</w:t>
      </w:r>
    </w:p>
    <w:p w14:paraId="3608BDE2" w14:textId="77777777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Микробиологическая диагностика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Микроскопический метод применяют для выявления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 фекалиях, иногда — в мокроте,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биоптатах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кишечника и др. Мазки красят в модификации по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Цилю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Нильсену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(кислотоустойчивые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красного цвета, а другая микрофлора — синего или зеленого цвета), Романовскому–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Гимзе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Возможно применение ПЦР и выявление антигенов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криптоспоридий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 фекалиях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бронхиально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-альвеолярном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лаваже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ИФА и РИФ.</w:t>
      </w:r>
    </w:p>
    <w:p w14:paraId="6402A79A" w14:textId="7A09729B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Циклоспоры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(род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Cyclospora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D21AD5"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Циклоспоридиоз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или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циклоспороз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— болезнь (инвазия), вызванная простейшими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Cyclospora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cayetanensis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сопровождающаяся диареей. Они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таксономически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связаны с изоспорами (род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Isospora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Cryptosporidium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parvum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21AD5"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Паразит поражает верхние отделы тонкой кишки, обнаруживаясь в вакуолях цитоплазмы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эпителиоцитов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вызывая воспаление, атрофию ворсинок и гиперплазию крипт. Патогенность малоизучена.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циклоспор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имеют сферическую форму размером 8–10 мкм, что больше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Cryptosporidium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parvum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(4–6 мкм) и меньше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изоспор (20–35 мкм).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циклоспор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окружены оболочкой и содержат две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каждая их которых имеет два споро-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зоита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E4BB53" w14:textId="303DAA21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Циклоспоры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широко распространены, инфицируя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репти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лий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птиц и млекопитающих. Как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криптоспоридии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они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резистентны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 хлорированию воды. Инфицирование происходит фекально-оральным механизмом.</w:t>
      </w:r>
    </w:p>
    <w:p w14:paraId="65F34D12" w14:textId="0F52A7FD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Клиника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. Заболевание протекает в виде анорексии и диареи. Более длительно и тяжело заболевание протекает у людей с иммунодефицитами (ВИЧ-инфекция).</w:t>
      </w:r>
    </w:p>
    <w:p w14:paraId="41E09749" w14:textId="77777777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Микробиологическая диагностика.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Диагноз основан на микроскопическом определении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 фекалиях. Изучают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нативные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мазки или обработанные раствором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Люголя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При модифицированной окраске мазка по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Цилю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Нильсену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округлой формы окрашиваются в красный цвет. В люминесцентном микроскопе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циклоспоры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аутофлюоресцируют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синим цветом.</w:t>
      </w:r>
    </w:p>
    <w:p w14:paraId="1C912272" w14:textId="6BCE1DAC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Ресничные. Балантидии (род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Balantidium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D21AD5"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Представители ресничных (тип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Ciliophora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 имеют реснички — органоиды движения, покрывающие клетку. У них есть клеточный рот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цитостом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), два ядра (макро- и микронуклеус). Для человека патогенен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Balantidium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coli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A67DFC" w14:textId="0ADD1BE9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Балантидиаз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(дизентерия инфузорная) — зоонозная болезнь, вызываемая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Balantidium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coli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, характеризующаяся общей интоксикацией и язвенным поражением толстой кишки.</w:t>
      </w:r>
    </w:p>
    <w:p w14:paraId="487899F3" w14:textId="2249F1EE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 возбудителя.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Паразит распространен широко, являясь обитателем кишечника свиней, обезьян, грызунов, собак и крупного рогатого скота, однако редко вызывает заболевание. Он имеет вегетативную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цистную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стадии развития. В вегетативной стадии клетка паразита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овальная, крупная, с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ресничками ;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на переднем конце имеется щелевидное отверстие — перистом с ротовым отверстием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цитостомом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Задний конец имеет анальную пору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цитопрок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 Клетка содержит макронуклеус, микронуклеус и две сократительные вакуоли. Размножение — поперечным делением. Клетка может заглатывать микробы и другие клетки, в том числе форменные элементы крови.</w:t>
      </w:r>
      <w:r w:rsidR="009C6C8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Цисты — округлые, с толстой оболочкой, одноядерные диаметром 40–65 мкм. Они попадают в окружающую среду с фекалиями и длительно в ней сохраняются. Заражение цистами происходит фекально-оральным механизмом через рот с загрязненной водой и пищей. Балантидии могут длительно существовать в кишечнике человека, не оказывая болезнетворных воздействий. Часто развивается бессимптомная инфекция. Патогенез сходен с таковым при амебиазе. Простейшие продуцируют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гиалуронидазу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, способствующую проникновению паразита в ткани кишки. Развиваются колит, язвы и абсцессы в толстой кишке.</w:t>
      </w:r>
    </w:p>
    <w:p w14:paraId="70BFB8F2" w14:textId="7D0C4194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Микробиологическая диагностика.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микроскопия мазков из свежевыделенных фекалий: каплю фекалий помещают в изотонический раствор хлорида натрия и исследуют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препарат «раздавленная капля» под малым увеличением микроскопа, наблюдая активное движение крупных балантидий. Цисты выявляются редко.</w:t>
      </w:r>
    </w:p>
    <w:p w14:paraId="247FE74E" w14:textId="77777777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890E64" w14:textId="0A93F2E4" w:rsidR="00E937F0" w:rsidRPr="00304925" w:rsidRDefault="00402CDE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Урогенитальные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протозоозы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987D15"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937F0"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Трихомонады (род </w:t>
      </w:r>
      <w:proofErr w:type="spellStart"/>
      <w:r w:rsidR="00E937F0"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Trichomonas</w:t>
      </w:r>
      <w:proofErr w:type="spellEnd"/>
      <w:r w:rsidR="00E937F0"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). </w:t>
      </w:r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Трихомоноз — </w:t>
      </w:r>
      <w:proofErr w:type="spellStart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>антропонозная</w:t>
      </w:r>
      <w:proofErr w:type="spellEnd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болезнь (инвазия), вызываемая мочеполовой трихомонадой (</w:t>
      </w:r>
      <w:proofErr w:type="spellStart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>Trichomonas</w:t>
      </w:r>
      <w:proofErr w:type="spellEnd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>vaginalis</w:t>
      </w:r>
      <w:proofErr w:type="spellEnd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>); сопровождается поражениями мочеполовой системы. Другие трихомонады: кишечная [</w:t>
      </w:r>
      <w:proofErr w:type="spellStart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>Pentatrichomonas</w:t>
      </w:r>
      <w:proofErr w:type="spellEnd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>Trichomonas</w:t>
      </w:r>
      <w:proofErr w:type="spellEnd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>hominis</w:t>
      </w:r>
      <w:proofErr w:type="spellEnd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] вызывает у ослабленных лиц кишечный трихомоноз — антропоноз в виде колита и энтерита; ротовая трихомонада (T. </w:t>
      </w:r>
      <w:proofErr w:type="spellStart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>tenax</w:t>
      </w:r>
      <w:proofErr w:type="spellEnd"/>
      <w:r w:rsidR="00E937F0" w:rsidRPr="00304925">
        <w:rPr>
          <w:rFonts w:ascii="Times New Roman" w:hAnsi="Times New Roman" w:cs="Times New Roman"/>
          <w:sz w:val="24"/>
          <w:szCs w:val="24"/>
          <w:lang w:val="ru-RU"/>
        </w:rPr>
        <w:t>) является комменсалом рта.</w:t>
      </w:r>
    </w:p>
    <w:p w14:paraId="55F9F502" w14:textId="142836C5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 возбудителя.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Trichomonas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vaginalis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цист не образует. Существует только как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размножается продольным делением. Имеет грушевидную форму. Пять жгутиков расположены на переднем конце клетки. Один из них соединен с клеткой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ундулирующей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мембраной, доходящей до середины клетки. Через клетку проходит осевая нить (гиалиновый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аксостиль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), выходящая из заднего конца клетки в виде шипа.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Цитостом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(клеточный рот) имеет вид небольшой щели на передней части тела. Продуцирует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гиалуронидазу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клеточно-разъединяющий фактор, способствующие проникновению возбудителя в субэпителиальную ткань.</w:t>
      </w:r>
    </w:p>
    <w:p w14:paraId="71393008" w14:textId="77777777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Резистентность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. В окружающей среде быстро погибает; на банных губках и мочалках сохраняется 10–15 мин, а в слизи, сперме и моче — 24 ч.</w:t>
      </w:r>
    </w:p>
    <w:p w14:paraId="3F6132EF" w14:textId="7ACE72BA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. Заболевание передается половым путем, через родовые пути (младенцу), редко — через предметы личной гигиены. Инкубационный период 7–10 дней, иногда 1 мес.</w:t>
      </w:r>
    </w:p>
    <w:p w14:paraId="0EEBD843" w14:textId="2A356733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Патогенез и клиника.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Trichomonas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vaginalis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вагинит, уретрит, простатит. Воспалительный процесс сопровождается болью, зудом, гнойно-серозными выделениями. Возбудитель может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фагоцитировать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гонококки, хламидии и другие микробы, что осложняет патологический процесс. Часто болезнь протекает бессимптомно.</w:t>
      </w:r>
    </w:p>
    <w:p w14:paraId="5309E31A" w14:textId="42850C95" w:rsidR="00E937F0" w:rsidRPr="00304925" w:rsidRDefault="00E937F0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Микробиологическая диагностика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При микроскопическом методе выявляют трихомонады 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нативных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окрашенных мазках из отделяемого мочеиспускательного канала, секрета предстательной железы или осадка мочи, окрашенных метиленовым синим или по Романовскому–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Гимзе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При фазово-контрастной микроскопии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нативных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препаратов наблюдается подвижность трихомонад. Трихомонады по размеру близки к лейкоцитам и имеют характерные толчкообразные движения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ундулирующей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мембраны и жгутиков. Помогает диагностике серологический метод с применением ИФА или непрямой РИФ. Ставят также ПЦР.</w:t>
      </w:r>
      <w:r w:rsidR="009C6C8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При хронических формах трихомонады выращивают на питательных средах,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СКДС (солевой раствор с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гидролизатами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казеина, дрожжей и с мальтозой).</w:t>
      </w:r>
    </w:p>
    <w:p w14:paraId="006831D0" w14:textId="5CDD2082" w:rsidR="00963AA9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Кровяные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протозоозы</w:t>
      </w:r>
      <w:proofErr w:type="spellEnd"/>
    </w:p>
    <w:p w14:paraId="2A386EDF" w14:textId="6E3C331E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Плазмодии малярии (род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Plasmodium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).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Малярия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антропонозная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протозойная болезнь, вызываемая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простейши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- ми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рода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Plasmodium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vivax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ovale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malariae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falciparum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сопровожда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ется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приступами лихорадки, анемией, увеличением печени и селезенки.</w:t>
      </w:r>
    </w:p>
    <w:p w14:paraId="53359F2E" w14:textId="2583116F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 возбудителя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Жизненный цикл плазмодий происходит со сменой хозяев: в комаре рода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Anopheles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(окончательном хозяине) осуществляется половое размножение, или спорогония (образование вытянутых клеток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), а в организме человека (промежуточном хозяине) происходит бесполое размножение — шизогония, точнее,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мерогония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при которой образуются мелкие клетки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01A208" w14:textId="3E5CDD11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После укуса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из слюнных желез комара попадают в кровь и далее (в течение часа) в клетки печени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гепатоциты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), в которой совершается первый этап размножения — тканевая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экзоэритроцитарная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шизогония. При этом 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гепатоцитах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превращается в тканевой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(растущая клетка), который переходит в стадию тканевого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шизонта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(делящаяся клетка). Тканевой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шизонт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делится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меруляция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с образованием тканевых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поступающих в кровь. Из одного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образуется 2000–40 000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проникают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эндоцитозом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 эритроциты, в которых совершается несколько циклов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эритроцитарной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шизогонии. Из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 эритроците развиваются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растущие формы паразита: кольцевидный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юный, полувзрослый, взрослый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Они содержат желтовато-коричневые гранулы, образующиеся из гемоглобина эритроцитов. Взрослый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превращается в многоядерный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шизонт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из которого образуются 6–24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внедряющихся затем в другие эритроциты. Этот процесс повторяется многократно. Продолжительность цикла развития в эритроцитах у 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vivax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188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ovale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falciparum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48 ч, у Р.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malariae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72 ч. В эритроцитах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дают также начало образованию половых незрелых форм — мужских и женских гамет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гамонтов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гаметоцитов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), которые способны инфицировать комаров при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кровососании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больного малярией. Гаметы имеют овальную форму, кроме гамет 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falciparum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, имеющих полулунную форму.</w:t>
      </w:r>
      <w:r w:rsidR="00DC188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С началом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эритроцитарной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шизогонии размножение возбудителей в печени прекращается, кроме 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vivax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Р.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ovale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у которых часть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гипнозоитов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брадизоитов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остается 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гепатоцитах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на недели или месяцы, что обусловливает появление поздних, отдаленных рецидивов болезни. Ранние рецидивы связаны с сохранившимися формами паразита при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эритроцитарной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шизогонии.При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укусе комаром незрелые половые формы возбудителя попадают вместе с кровью больного человека в желудок самки комара. В комаре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гамонты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приступают к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гаметогонии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Они дозревают и оплодотворяются, образуя зиготу, превращающуюся в удлиненную подвижную форму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оокинету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Оокинета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проникает через стенку желудка и образует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ооцисту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в которой завершается спорогония с образованием до 10 000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Часть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спорозоитов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(2%) затем попадает через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гемолимфу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 слюнные железы комара.</w:t>
      </w:r>
    </w:p>
    <w:p w14:paraId="025321B7" w14:textId="6204990D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vivax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возбудитель трехдневной малярии, открыт в 1890 г. В.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Грасси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Р.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Фелетти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 В эритроците, при окраске мазка из крови по Романовскому–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Гимзе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имеет форму кольца — крупная вакуоль в центре, окаймленная голубой цитоплазмой с рубиново-красным ядром (кольцевидный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). Иногда в одном эритроците встречаются 2–3 кольца. Полувзрослый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имеет в эритроците форму амебы с псевдоподиями, подвижен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vivax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живой).</w:t>
      </w:r>
      <w:r w:rsidR="00DC188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Пораженные эритроциты увеличены, в них выявляется многочисленная мелкая кирпично-красная зернистость (зерна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Шюффнера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). В стадии деления паразита образуется 12–24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На 3–4-й день болезни в крови больных появляются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гамонты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411397" w14:textId="23DA1D4C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malariae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возбудитель четырехдневной малярии, открыт в 1880 г. А.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Лавераном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 эритроците выявляется один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 стадии кольца. Полувзрослый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внутри эритроцита в отличие от других видов имеет лентовидную форму. Паразит делится на 6–12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, располагающихся упорядоченно вокруг пигмента, обычно в виде розетки.</w:t>
      </w:r>
    </w:p>
    <w:p w14:paraId="3D9964D8" w14:textId="010AA01C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falciparum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возбудитель тропической малярии, открыт в 1897 г. У.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Уэл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- чем</w:t>
      </w:r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>. Характерным для него является наличие юных форм паразита в виде мелких колец в эритроците, часто по 2–3 в одной клетке. В пораженных эритроцитах выявляются единичные крупные розово-фиолетовые пятна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Мауэра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). В периферической крови обнаруживают только кольцевидные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гамонты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 виде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полулуний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; другие формы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находятся в эритроцитах капилляров. Поражаются эритроциты любого возраста.</w:t>
      </w:r>
    </w:p>
    <w:p w14:paraId="69308356" w14:textId="0ABC78DA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ovale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возбудитель трехдневной малярии, открыт в 1922 г. Ж. Стивенсоном. Паразит в стадии кольца в эритроците имеет более крупное ядро, чем</w:t>
      </w:r>
      <w:r w:rsidR="00DC188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vivax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 эритроците выявляется крупная зернистость (зерна Джеймса). Инфицированные эритроциты увеличены, часть пораженных эритроцитов имеет овальную форму. Паразит делится на 6–12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2B5908" w14:textId="7B750C66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Восприимчивость людей — высокая. Малярией болеют сотни миллионов людей, живущих в странах тропического и субтропического климата: в тропиках основной возбудитель — Р.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falciparum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; спорадически — Р.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ovale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; в регионах умеренного климата малярию чаще вызывает Р.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vivax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реже — Р.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malariae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Поэтому острой является проблема завоза малярии в нашу страну. </w:t>
      </w:r>
    </w:p>
    <w:p w14:paraId="6B0332C3" w14:textId="47C4DE47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Источник возбудителя — человек (больной или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паразитоноситель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). Основной механизм заражения — трансмиссивный, через укус самки комара рода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Anopheles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(около 30 видов). Возможен парентеральный путь передачи при гемотрансфузии и использовании необеззараженных медицинских инструментов.</w:t>
      </w:r>
    </w:p>
    <w:p w14:paraId="74BF5F25" w14:textId="51312444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Патогенез и клиника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Инкубационный период при различных формах малярии колеблется от недели до года (при трехдневной малярии — до 20 мес.) и заканчивается с момента появления паразитов в крови. Клинические проявления обусловлены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эритроцитарной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шизогонией. Малярии свойственно приступообразное течение: озноб с сильной головной болью сменяется подъемом температуры до 39–40С и выше, после чего происходит быстрое снижение температуры с обильным потоотделением и выраженной слабостью. Малярийный приступ вызван выбросом пирогенных веществ из разрушенных эритроцитов,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продуктов их метаболизма. Приступы могут быть ежедневными или повторяться через 1–2 дня и приводить при длительном течении к поражению печени, селезенки и почек.</w:t>
      </w:r>
    </w:p>
    <w:p w14:paraId="6CB1F577" w14:textId="77777777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22CD25" w14:textId="77777777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24C21C" w14:textId="77777777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377274" w14:textId="7CFDCEDE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Наиболее тяжело протекает тропическая малярия. Плазмодии 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falciparum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размножаются в эритроцитах (любого возраста) мелких сосудов внутренних органов, вызывая внутрисосудистый гемолиз, закупорку капилляров,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гемоглобинурийную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лихорадку. Этот процесс усиливается в результате иммунопатологического гемолиза неинфицированных эритроцитов. Нарушение микроциркуляции крови и гемолиз приводят к поражению мозга (малярийная кома), развитию острой почечной недостаточности. Летальность— около 1%.</w:t>
      </w:r>
    </w:p>
    <w:p w14:paraId="5F2ECB82" w14:textId="7A7C488B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Иммунитет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При заболевании формируется нестойкий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видоспецифический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стадиоспецифический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нестерильный иммунитет. Возможны повторные заболевания. Из-за антигенной изменчивости и наличия разных стадий развития паразита существует феномен иммунологического уклонения. Антитела способствуют фагоцитозу пораженных эритроцитов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мерозоитов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 Повышенный уровень противомалярийных антител класса G месяцами и годами сохраняется после заболевания.</w:t>
      </w:r>
    </w:p>
    <w:p w14:paraId="21422334" w14:textId="107BFED5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Естественную резистентность отмечают у лиц, в эритроцитах которых нет антигенов группы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Duffy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а также у людей с врожденным дефицитом глюкозо-6-фосфатдегидрогеназы, с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гемоглобинопатиями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(например, при серповидно-клеточной анемии).</w:t>
      </w:r>
    </w:p>
    <w:p w14:paraId="4CE1870C" w14:textId="4A110832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Микробиологическая диагностика.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основана на </w:t>
      </w:r>
      <w:proofErr w:type="spellStart"/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микроско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пическом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исследовании препаратов крови: «толстой капли» и мазков из крови, окрашенных по Романовскому–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Гимзе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или по Райту, и обнаружении различных форм возбудителя (красное ядро, голубая цитоплазма). Препарат «толстая капля» окрашивают не фиксируя, поэтому эритроциты и плазмодии деформируются; возможность обнаружения возбудителя значительно повышается. Если паразиты не обнаружены в крови, взятой на высоте лихорадки, то повторяют исследования мазков крови через каждые 8 ч и т.д. В препаратах крови с неосложненной тропической малярией плазмодии P.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falciparum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не обнаруживаются, кроме кольцевидных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гамонтов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полулунной формы.</w:t>
      </w:r>
      <w:r w:rsidR="00DC188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>Для обнаружения ДНК паразита в крови используют ДНК-гибридизацию и ПЦР. В серологическом исследовании применяют РИФ, РНГА, ИФА.</w:t>
      </w:r>
    </w:p>
    <w:p w14:paraId="5F4EED8E" w14:textId="79DEDCCD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Бабезии (род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Babesia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DC188B"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Бабезиоз (пироплазмоз)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маляриеподобная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болезнь (инвазия) с ознобом, лихорадкой и гемолитической анемией, вызванная простейшими рода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Babesia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3B48BC" w14:textId="5B36B607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 возбудителей.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Бабезии являются внутриклеточными паразитами эритроцитов. Внешне похожи на юные кольцевидные формы плазмодий. Чаще размножаются парами (несинхронное почкование) по периферии эритроцита. Имеют округлую, грушевидную форму, размер 2–3 мкм; иногда принимают кольцевидную форму с двумя ядрами, напоминая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Plasmodium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falciparum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624A02" w14:textId="64784803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 США бабезиоз чаще вызывается B.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microti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(паразит грызунов), а в Европе — B.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divergens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Бабезии — паразиты домашних и диких животных, передаются иксодовыми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аргасовыми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клещами. У клещей возможна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трансовариальная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передача. Хозяева паразита: мыши-полевки и другие грызуны, собаки, кошки и крупный рогатый скот. Человек заражается редко. Возможно инфицирование человека через перелитую кровь.</w:t>
      </w:r>
    </w:p>
    <w:p w14:paraId="66BE1647" w14:textId="64912502" w:rsidR="00D9179A" w:rsidRPr="00304925" w:rsidRDefault="00D9179A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Патогенез и клиника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Инкубационный период составляет 2–4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У больных появляются озноб, лихорадка, головная и мышечные боли. Обычно заболевание протекает бессимптомно. Наиболее тяжело развивается заболевание у людей с недостаточностью селезенки,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спленэктомированных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лиц. Паразиты могут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по-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ражать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до 10–15% эритроцитов с развитием гемоглобинурии и летального исхода.</w:t>
      </w:r>
    </w:p>
    <w:p w14:paraId="11C5CF3A" w14:textId="77777777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Тканевые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протозоозы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49C6D077" w14:textId="1FA62F88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Лейшмании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(род </w:t>
      </w:r>
      <w:proofErr w:type="spellStart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Leischmania</w:t>
      </w:r>
      <w:proofErr w:type="spellEnd"/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).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Лейшманиозы — протозойные болезни (инвазии) человека и животных, вызываемые простейшими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лейшманиями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и передающиеся москитами; характеризуются поражением внутренних органов (висцеральный лейшманиоз) или кожи и слизистых оболочек (кожный, кожно-слизистый лейшманиозы).</w:t>
      </w:r>
    </w:p>
    <w:p w14:paraId="6B383D45" w14:textId="77777777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40C1D3" w14:textId="5452DC02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Инфекцию у людей вызывает 21 из 30 видов, инфицирующих млекопитающих. Они включают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donovani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-комплекс с тремя видами (L.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donovani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infantum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chagasi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);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mexicana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-комплекс с тремя главными видами (L.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mexicana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amazonensis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venesuelensis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);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tropica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;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major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;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aethiopica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подрод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Viannia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c четырьмя главными видами (L. (V.)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braziliensis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L. (V.)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guyanensis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L. (V.)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panamensis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L. (V.)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peruviana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). Различные виды морфологически неразличимы, но они могут дифференцироваться молекулярными методами или моно-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клональными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антителами.</w:t>
      </w:r>
    </w:p>
    <w:p w14:paraId="2358AD52" w14:textId="2BDF3CC9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Характеристика возбудителей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Лейшмании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внутриклеточные паразиты, развивающиеся в макрофагах или клетках ретикулоэндотелиальной системы. Размножаются простым делением, проходят два цикла бесполого развития: жгутиковый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промастиготный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безжгутиковый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амастиготный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38AEC20" w14:textId="12D722D9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В жгутиковом цикле паразиты развиваются на питательных средах или в кишечнике москита, зараженного при сосании крови больных людей или животных.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Заглоченные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москитом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амастиготы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превращаются в кишечнике в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промастиготы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делятся и на 6–8-е сутки накапливаются в глотке москита. Возбудитель имеет удлиненную веретенообразную форму (длина 10–20 мкм, поперечник — около 5 мкм). Протоплазма содержит ядро, цитоплазму, зерна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волютина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кинетопласт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Жгутик, отходящий от заостренного конца, способствует перемещению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лейшманий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Безжгутиковый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цикл проходит в ретикулоэндотелиальных клетках печени, селезенки, лимфатических узлов, в макрофагах инфицированного организма. Паразиты имеют округлую форму (2–5 мкм), без жгутиков; при окраске по Романовскому–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Гимзе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цитоплазма приобретает серовато-голубой цвет, а ядро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кинетопласт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красновато-фиолетовый.</w:t>
      </w:r>
    </w:p>
    <w:p w14:paraId="03914CB7" w14:textId="78B6F612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Культивирование.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Для культивирования используют питательную среду NNN (по первым буквам фамилий авторов — Николь, Нови, Нил), содержащую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агар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дефибринированной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кровью кролика.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Лейшмании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также растут на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хорионаллантоисной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оболочке куриного эмбриона и в культурах клеток. К лабораторному заражению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лейшманиями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восприимчивы белые мыши, хомяки и обезьяны.</w:t>
      </w:r>
    </w:p>
    <w:p w14:paraId="7838B561" w14:textId="1543DFE7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Заболевания распространены в странах теплого и тропического климата. Механизм передачи возбудителей — трансмиссивный, через укус переносчиков — москитов. Основные источники возбудителей: при кожном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антропонозном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лейшманиозе — люди; при кожном зоонозном лейшманиозе — песчанки и другие грызуны; при висцеральных лейшманиозах — люди (при индийском висцеральном лейшманиозе) или собаки, шакалы,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лисы, грызуны (при средиземноморском висцеральном лейшманиозе); при кожно-слизистом лейшманиозе — грызуны, дикие и домашние животные.</w:t>
      </w:r>
    </w:p>
    <w:p w14:paraId="554C3576" w14:textId="6D779BF5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Патогенез и клиника.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Различают два возбудителя кожного лейшманиоза:</w:t>
      </w:r>
      <w:r w:rsidR="00094EE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tropica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возбудитель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антропонозного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кожного лейшманиоза и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major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возбудитель зоонозного кожного лейшманиоза.</w:t>
      </w:r>
    </w:p>
    <w:p w14:paraId="67ABD95D" w14:textId="44613AD8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Антропонозный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кожный лейшманиоз (поздно изъязвляющийся лейшманиоз, городская форма) характеризуется длительным инкубационным периодом — несколько месяцев. На месте укуса москитом появляется бугорок, который увеличивается и через 3–4 мес. изъязвляется. Язвы чаще располагаются на лице и верхних конечностях, рубцуются к концу года («годовик»).</w:t>
      </w:r>
    </w:p>
    <w:p w14:paraId="46BEBB66" w14:textId="337259FF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Зоонозный кожный лейшманиоз (рано изъязвляющийся лейшманиоз, пендинская язва, сельская форма) протекает более остро. Инкубационный период составляет 2–4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 Мокнущие язвы чаще локализуются на нижних конечностях. Продолжительность болезни 2–6 мес.</w:t>
      </w:r>
    </w:p>
    <w:p w14:paraId="7D92C12E" w14:textId="36424640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>Кожно-слизистый лейшманиоз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эспундия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вызывают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лейшмании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комплекса</w:t>
      </w:r>
      <w:r w:rsidR="00094EE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braziliensis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; развивается гранулематозное и язвенное поражение кожи носа,</w:t>
      </w:r>
      <w:r w:rsidR="00094EE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слизистых оболочек рта и гортани. Встречается в основном в Центральной и Южной Америке, как и сходные болезни, вызываемые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mexicana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(мексиканский лейшманиоз),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peruviana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(перуанский лейшманиоз) и др. Инкубационный период — от 2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 до 3 мес.</w:t>
      </w:r>
    </w:p>
    <w:p w14:paraId="0209F302" w14:textId="718A0F47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>Индийский висцеральный лейшманиоз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антропонозный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висцеральный лейшманиоз (кала-азар, черная болезнь) вызывается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лейшманиями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комплекса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donovani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; встречается в основном в Евразии и Южной Америке. Инкубационный период в среднем 5–9 мес. У больных поражаются селезенка, печень, лимфоузлы,</w:t>
      </w:r>
      <w:r w:rsidR="00094EE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костный мозг и пищеварительный тракт. Развиваются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гипергаммаглобулинемия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дистрофия и некроз органов. Из-за поражения надпочечников кожа темнеет, на ней появляются высыпания —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лейшманоиды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BC396A" w14:textId="34215840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Средиземноморско-среднеазиатский висцеральный лейшманиоз (возбудитель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infantum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 имеет сходную клинику, кроме изменений со стороны кожи, которая бледнеет. Инкубационный период от 1 мес. до 1 года. Чаще болеют дети.</w:t>
      </w:r>
    </w:p>
    <w:p w14:paraId="2D69D3D3" w14:textId="55A0EC55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>Бразильский кожно-слизистый лейшманиоз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эспундия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вызывает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braziliensis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; развивается гранулематозное и язвенное поражение кожи носа, слизистых оболочек рта и гортани. Инкубационный период от 2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до 3 мес. Изменяется форма носа (нос тапира). Встречается в Центральной и Южной Америке, как и сходные болезни, вызываемые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mexicana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(мексиканский лейшманиоз),</w:t>
      </w:r>
      <w:r w:rsidR="00094EE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peruviana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(перуанский лейшманиоз), L.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panamensis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(панамский лейшманиоз) и др.</w:t>
      </w:r>
    </w:p>
    <w:p w14:paraId="3E50279C" w14:textId="0686BAEA" w:rsidR="00A00776" w:rsidRPr="00304925" w:rsidRDefault="00A00776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Микробиологическая диагностика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 мазках (из бугорков, содержимого язв,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пунктатов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из органов), окрашенных по Романовскому–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Гимзе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обнаруживают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внутриклеточно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расположенные мелкие овальной формы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лейшмании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амастиготы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). Для выделения чистой культуры возбудителя делают посев на среду NNN: инкубация 3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 при комнатной температуре. Заражают также белых мышей, хомячков. Серологические методы недостаточно специфичны. Возможно применение РИФ, ИФА.</w:t>
      </w:r>
      <w:r w:rsidR="00094EEB"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Кожно-аллергический тест (тест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Монтенегро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на ГЗТ к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лейшманину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(препарат из убитых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промастигот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 применяют при эпидемиологических исследованиях лейшманиоза. Он положителен спустя 4–6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 после заболевания.</w:t>
      </w:r>
    </w:p>
    <w:p w14:paraId="10DA7EB7" w14:textId="45DE9EB3" w:rsidR="00347EE1" w:rsidRPr="00304925" w:rsidRDefault="00347EE1" w:rsidP="003049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Свободноживущие патогенные амебы</w:t>
      </w:r>
    </w:p>
    <w:p w14:paraId="293BF11F" w14:textId="6D5436AC" w:rsidR="00347EE1" w:rsidRPr="00304925" w:rsidRDefault="00347EE1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Свободноживущие амебы относятся к родам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Acanthamoeba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Naegleria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Balamuthia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Вызывают первичный амебный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менингоэнцефалит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, абсцесс мозга, кератит. Таксономическое положение сходно с таковым возбудителя амебиаза.</w:t>
      </w:r>
    </w:p>
    <w:p w14:paraId="300409BB" w14:textId="41E71971" w:rsidR="00347EE1" w:rsidRPr="00304925" w:rsidRDefault="00347EE1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Морфология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Форма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трофозоитов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амебовидная.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Неглерии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образуют одну большую псевдоподию и иногда, вытягиваясь в овальную форму, приобретают два полярных жгутика (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амебофлагеллаты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). Размер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неглерий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— 15–30 мкм.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Акантамебы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имеют мелкие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шипообразные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псевдоподии. Диаметр клеток 10 мкм. При движении они образуют 2–3 пальцевидные псевдоподии. Передвигаются медленнее, чем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неглерии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Могут в норме обнаруживаться в 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полости рта и носоглотки. </w:t>
      </w:r>
      <w:proofErr w:type="spellStart"/>
      <w:r w:rsidRPr="00304925">
        <w:rPr>
          <w:rFonts w:ascii="Times New Roman" w:hAnsi="Times New Roman" w:cs="Times New Roman"/>
          <w:sz w:val="24"/>
          <w:szCs w:val="24"/>
        </w:rPr>
        <w:t>Balamuthia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</w:rPr>
        <w:t>mandrillaris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имеет размер 12–60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нм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В неблагоприятных условиях эти амебы образуют одноядерные цисты овальной формы с морщинистой двухконтурной оболочкой (у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неглерий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она гладкая).</w:t>
      </w:r>
    </w:p>
    <w:p w14:paraId="25F60C59" w14:textId="77777777" w:rsidR="00347EE1" w:rsidRPr="00304925" w:rsidRDefault="00347EE1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Резистентность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Цисты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резистентны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к дезинфицирующим веществам, </w:t>
      </w:r>
      <w:proofErr w:type="gramStart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вы-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сушиванию</w:t>
      </w:r>
      <w:proofErr w:type="spellEnd"/>
      <w:proofErr w:type="gram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замораживанию.</w:t>
      </w:r>
    </w:p>
    <w:p w14:paraId="6B447BC2" w14:textId="64B7B891" w:rsidR="00347EE1" w:rsidRPr="00304925" w:rsidRDefault="00347EE1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Эпидемиология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. Свободноживущие амебы, питаясь бактериями, обитают в загрязненных пресноводных водоемах, сточных водах, иле, влажных почвах, воздушных фильтрах.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Неглерии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акантамебы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как и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легионеллы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, могут обитать в увлажнителях кондиционеров и оттуда попадать в воздух помещений. Инфицирование чаще происходит летом после купания в озерах, прудах, бассейнах или в результате заноса из почвы грязными руками. Входными воротами являются носовая полость и носоглотка. Возможен и аэрогенный механизм заражения.</w:t>
      </w:r>
    </w:p>
    <w:p w14:paraId="3D4CC1FB" w14:textId="2CF4092A" w:rsidR="00347EE1" w:rsidRPr="00304925" w:rsidRDefault="00347EE1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Патогенез и клиника.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Возбудители проникают в ЦНС через слизистую оболочку носа (ринит), покрывающую, решетчатую кость, по ходу обонятельного нерва. Возможно проникновение паразитов через кровоток. Развивается геморрагическое воспаление обонятельных луковиц, воспаление мозговых оболочек и тканей мозга (первичный амебный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менингоэнцефалит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вызванный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акантамебами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), гранулематозный процесс (гранулематозный энцефалит, вызванный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Acanthamoeba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castellanii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A.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culbertsoni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Naegleria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fowleri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Balamuthia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mandrillaris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). У людей, носящих контактные линзы, могут поражаться глаза.</w:t>
      </w:r>
    </w:p>
    <w:p w14:paraId="44BA8171" w14:textId="70B58CF3" w:rsidR="00347EE1" w:rsidRPr="00304925" w:rsidRDefault="00347EE1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Клиническая симптоматика проявляется через 5 дней после инфицирования. Появляются головная боль, тошнота, ринит. Летальный исход — через 3–10 суток. Менее остро протекает болезнь, вызванная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акантамебами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ED4647" w14:textId="1837DFC6" w:rsidR="00D9179A" w:rsidRPr="00304925" w:rsidRDefault="00347EE1" w:rsidP="0030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92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Микробиологическая диагностика.</w:t>
      </w:r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При микроскопическом исследовании готовят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нативные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и окрашенные мазки из цереброспинальной жидкости, мокроты, </w:t>
      </w:r>
      <w:proofErr w:type="spellStart"/>
      <w:r w:rsidRPr="00304925">
        <w:rPr>
          <w:rFonts w:ascii="Times New Roman" w:hAnsi="Times New Roman" w:cs="Times New Roman"/>
          <w:sz w:val="24"/>
          <w:szCs w:val="24"/>
          <w:lang w:val="ru-RU"/>
        </w:rPr>
        <w:t>биоптатов</w:t>
      </w:r>
      <w:proofErr w:type="spellEnd"/>
      <w:r w:rsidRPr="00304925">
        <w:rPr>
          <w:rFonts w:ascii="Times New Roman" w:hAnsi="Times New Roman" w:cs="Times New Roman"/>
          <w:sz w:val="24"/>
          <w:szCs w:val="24"/>
          <w:lang w:val="ru-RU"/>
        </w:rPr>
        <w:t xml:space="preserve"> соскобов со слизистых носоглотки, с роговицы. В мазках выявляют единичные подвижные увеличенные амебы. Для идентификации применяют РИФ.</w:t>
      </w:r>
    </w:p>
    <w:sectPr w:rsidR="00D9179A" w:rsidRPr="00304925" w:rsidSect="003049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4A8F"/>
    <w:multiLevelType w:val="hybridMultilevel"/>
    <w:tmpl w:val="4CA4B350"/>
    <w:lvl w:ilvl="0" w:tplc="7EF4CB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71F44"/>
    <w:multiLevelType w:val="hybridMultilevel"/>
    <w:tmpl w:val="77D8171C"/>
    <w:lvl w:ilvl="0" w:tplc="F8902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08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45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0F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EC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00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A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8AF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5AB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625EC1"/>
    <w:multiLevelType w:val="hybridMultilevel"/>
    <w:tmpl w:val="AC5831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955992"/>
    <w:multiLevelType w:val="hybridMultilevel"/>
    <w:tmpl w:val="E672501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71634175"/>
    <w:multiLevelType w:val="hybridMultilevel"/>
    <w:tmpl w:val="DE32DD70"/>
    <w:lvl w:ilvl="0" w:tplc="B552A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ADE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EA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C6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8A7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4C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CA6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44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49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2"/>
    <w:rsid w:val="00006E91"/>
    <w:rsid w:val="00094EEB"/>
    <w:rsid w:val="00142CA7"/>
    <w:rsid w:val="001F692F"/>
    <w:rsid w:val="00284E39"/>
    <w:rsid w:val="00304925"/>
    <w:rsid w:val="00310283"/>
    <w:rsid w:val="00347EE1"/>
    <w:rsid w:val="00402CDE"/>
    <w:rsid w:val="004B6E40"/>
    <w:rsid w:val="008942BF"/>
    <w:rsid w:val="00931D3C"/>
    <w:rsid w:val="00963AA9"/>
    <w:rsid w:val="009738BF"/>
    <w:rsid w:val="0097435E"/>
    <w:rsid w:val="00987D15"/>
    <w:rsid w:val="009C6C8B"/>
    <w:rsid w:val="00A00776"/>
    <w:rsid w:val="00A2036D"/>
    <w:rsid w:val="00A22172"/>
    <w:rsid w:val="00CE1E12"/>
    <w:rsid w:val="00D21AD5"/>
    <w:rsid w:val="00D86EAA"/>
    <w:rsid w:val="00D9179A"/>
    <w:rsid w:val="00DC188B"/>
    <w:rsid w:val="00E32A1E"/>
    <w:rsid w:val="00E937F0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B75D"/>
  <w15:chartTrackingRefBased/>
  <w15:docId w15:val="{6D8F788C-18F2-4A85-B3E6-EDD3A2F5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9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7364</Words>
  <Characters>41979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Qurbanova</dc:creator>
  <cp:keywords/>
  <dc:description/>
  <cp:lastModifiedBy>admin</cp:lastModifiedBy>
  <cp:revision>20</cp:revision>
  <dcterms:created xsi:type="dcterms:W3CDTF">2023-12-29T16:51:00Z</dcterms:created>
  <dcterms:modified xsi:type="dcterms:W3CDTF">2023-12-30T05:17:00Z</dcterms:modified>
</cp:coreProperties>
</file>